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7212C" w14:textId="77777777" w:rsidR="00C64FC4" w:rsidRDefault="00C64FC4">
      <w:pPr>
        <w:rPr>
          <w:lang w:val="ru-RU"/>
        </w:rPr>
      </w:pPr>
    </w:p>
    <w:p w14:paraId="60679F3A" w14:textId="77777777" w:rsidR="00C64FC4" w:rsidRDefault="00C64FC4">
      <w:pPr>
        <w:rPr>
          <w:lang w:val="ru-RU"/>
        </w:rPr>
      </w:pPr>
    </w:p>
    <w:p w14:paraId="75D82351" w14:textId="7FCFC5F2" w:rsidR="00C64FC4" w:rsidRDefault="00C64FC4">
      <w:pPr>
        <w:rPr>
          <w:lang w:val="ru-RU"/>
        </w:rPr>
      </w:pPr>
    </w:p>
    <w:p w14:paraId="60E9C7ED" w14:textId="77777777" w:rsidR="00C64FC4" w:rsidRDefault="00C64FC4">
      <w:pPr>
        <w:rPr>
          <w:lang w:val="ru-RU"/>
        </w:rPr>
      </w:pPr>
    </w:p>
    <w:p w14:paraId="0E5C27FC" w14:textId="77777777" w:rsidR="00C64FC4" w:rsidRDefault="00C64FC4">
      <w:pPr>
        <w:rPr>
          <w:lang w:val="ru-RU"/>
        </w:rPr>
      </w:pPr>
    </w:p>
    <w:p w14:paraId="54F57F75" w14:textId="59309C3B" w:rsidR="00C64FC4" w:rsidRPr="0011738F" w:rsidRDefault="00C64FC4" w:rsidP="00C64FC4">
      <w:pPr>
        <w:pStyle w:val="af8"/>
        <w:rPr>
          <w:rFonts w:asciiTheme="majorHAnsi" w:eastAsiaTheme="majorEastAsia" w:hAnsiTheme="majorHAnsi" w:cstheme="majorBidi"/>
          <w:color w:val="5B9BD5" w:themeColor="accent1"/>
          <w:sz w:val="80"/>
          <w:szCs w:val="80"/>
          <w:lang w:val="ru-RU"/>
        </w:rPr>
      </w:pPr>
      <w:r>
        <w:rPr>
          <w:rFonts w:asciiTheme="majorHAnsi" w:eastAsiaTheme="majorEastAsia" w:hAnsiTheme="majorHAnsi" w:cstheme="majorBidi"/>
          <w:color w:val="5B9BD5" w:themeColor="accent1"/>
          <w:sz w:val="80"/>
          <w:szCs w:val="80"/>
          <w:lang w:val="ru-RU"/>
        </w:rPr>
        <w:t>Описание функциональных характеристик</w:t>
      </w:r>
      <w:r w:rsidRPr="00C64FC4">
        <w:rPr>
          <w:rFonts w:asciiTheme="majorHAnsi" w:eastAsiaTheme="majorEastAsia" w:hAnsiTheme="majorHAnsi" w:cstheme="majorBidi"/>
          <w:color w:val="5B9BD5" w:themeColor="accent1"/>
          <w:sz w:val="80"/>
          <w:szCs w:val="80"/>
          <w:lang w:val="ru-RU"/>
        </w:rPr>
        <w:t xml:space="preserve"> </w:t>
      </w:r>
      <w:r w:rsidR="00A60CB9" w:rsidRPr="00A60CB9">
        <w:rPr>
          <w:rFonts w:asciiTheme="majorHAnsi" w:eastAsiaTheme="majorEastAsia" w:hAnsiTheme="majorHAnsi" w:cstheme="majorBidi"/>
          <w:color w:val="5B9BD5" w:themeColor="accent1"/>
          <w:sz w:val="80"/>
          <w:szCs w:val="80"/>
          <w:lang w:val="ru-RU"/>
        </w:rPr>
        <w:t xml:space="preserve">программного комплекса для организации биометрических платежей MST BIO </w:t>
      </w:r>
      <w:proofErr w:type="spellStart"/>
      <w:r w:rsidR="00A60CB9" w:rsidRPr="00A60CB9">
        <w:rPr>
          <w:rFonts w:asciiTheme="majorHAnsi" w:eastAsiaTheme="majorEastAsia" w:hAnsiTheme="majorHAnsi" w:cstheme="majorBidi"/>
          <w:color w:val="5B9BD5" w:themeColor="accent1"/>
          <w:sz w:val="80"/>
          <w:szCs w:val="80"/>
          <w:lang w:val="ru-RU"/>
        </w:rPr>
        <w:t>Proxy</w:t>
      </w:r>
      <w:proofErr w:type="spellEnd"/>
    </w:p>
    <w:p w14:paraId="5E7BECCF" w14:textId="5338B111" w:rsidR="00C64FC4" w:rsidRPr="0011738F" w:rsidRDefault="00C64FC4" w:rsidP="00C64FC4">
      <w:pPr>
        <w:pStyle w:val="af8"/>
        <w:rPr>
          <w:rFonts w:asciiTheme="majorHAnsi" w:eastAsiaTheme="majorEastAsia" w:hAnsiTheme="majorHAnsi" w:cstheme="majorBidi"/>
          <w:color w:val="5B9BD5" w:themeColor="accent1"/>
          <w:sz w:val="80"/>
          <w:szCs w:val="80"/>
          <w:lang w:val="ru-RU"/>
        </w:rPr>
      </w:pPr>
    </w:p>
    <w:p w14:paraId="653D8ECD" w14:textId="77777777" w:rsidR="00C64FC4" w:rsidRDefault="00C64FC4">
      <w:pPr>
        <w:rPr>
          <w:lang w:val="ru-RU"/>
        </w:rPr>
      </w:pPr>
    </w:p>
    <w:p w14:paraId="57CE0821" w14:textId="77777777" w:rsidR="00C64FC4" w:rsidRDefault="00C64FC4">
      <w:pPr>
        <w:rPr>
          <w:lang w:val="ru-RU"/>
        </w:rPr>
      </w:pPr>
    </w:p>
    <w:p w14:paraId="1C96797B" w14:textId="77777777" w:rsidR="00C64FC4" w:rsidRDefault="00C64FC4">
      <w:pPr>
        <w:rPr>
          <w:lang w:val="ru-RU"/>
        </w:rPr>
      </w:pPr>
    </w:p>
    <w:p w14:paraId="64641783" w14:textId="77777777" w:rsidR="00C64FC4" w:rsidRDefault="00C64FC4">
      <w:pPr>
        <w:rPr>
          <w:lang w:val="ru-RU"/>
        </w:rPr>
      </w:pPr>
    </w:p>
    <w:p w14:paraId="2E154E13" w14:textId="77777777" w:rsidR="00C64FC4" w:rsidRDefault="00C64FC4">
      <w:pPr>
        <w:rPr>
          <w:lang w:val="ru-RU"/>
        </w:rPr>
      </w:pPr>
    </w:p>
    <w:p w14:paraId="5ECA3C01" w14:textId="77777777" w:rsidR="00C64FC4" w:rsidRDefault="00C64FC4">
      <w:pPr>
        <w:rPr>
          <w:lang w:val="ru-RU"/>
        </w:rPr>
      </w:pPr>
    </w:p>
    <w:p w14:paraId="600A5FB7" w14:textId="77777777" w:rsidR="00C64FC4" w:rsidRDefault="00C64FC4">
      <w:pPr>
        <w:rPr>
          <w:lang w:val="ru-RU"/>
        </w:rPr>
      </w:pPr>
    </w:p>
    <w:p w14:paraId="646EC012" w14:textId="77777777" w:rsidR="00C64FC4" w:rsidRDefault="00C64FC4">
      <w:pPr>
        <w:rPr>
          <w:lang w:val="ru-RU"/>
        </w:rPr>
      </w:pPr>
    </w:p>
    <w:p w14:paraId="675A92A2" w14:textId="1722B6FE" w:rsidR="00C64FC4" w:rsidRPr="00C64FC4" w:rsidRDefault="00C64FC4">
      <w:pPr>
        <w:rPr>
          <w:b/>
          <w:bCs/>
          <w:sz w:val="28"/>
          <w:szCs w:val="28"/>
          <w:lang w:val="ru-RU"/>
        </w:rPr>
      </w:pPr>
      <w:r w:rsidRPr="00C64FC4">
        <w:rPr>
          <w:b/>
          <w:bCs/>
          <w:sz w:val="28"/>
          <w:szCs w:val="28"/>
          <w:lang w:val="ru-RU"/>
        </w:rPr>
        <w:lastRenderedPageBreak/>
        <w:t>Введение</w:t>
      </w:r>
    </w:p>
    <w:p w14:paraId="6553ABC5" w14:textId="77777777" w:rsidR="00952D4D" w:rsidRDefault="00952D4D" w:rsidP="00952D4D">
      <w:pPr>
        <w:rPr>
          <w:lang w:val="ru-RU"/>
        </w:rPr>
      </w:pPr>
      <w:r>
        <w:rPr>
          <w:lang w:val="ru-RU"/>
        </w:rPr>
        <w:t xml:space="preserve">MST BIO </w:t>
      </w:r>
      <w:proofErr w:type="spellStart"/>
      <w:r>
        <w:rPr>
          <w:lang w:val="ru-RU"/>
        </w:rPr>
        <w:t>Proxy</w:t>
      </w:r>
      <w:proofErr w:type="spellEnd"/>
      <w:r>
        <w:rPr>
          <w:lang w:val="ru-RU"/>
        </w:rPr>
        <w:t xml:space="preserve"> выполняет все необходимые запросы к КБС банка и НСПК и предоставляет терминалу простой REST API для проведения оплаты с использованием биометрии. По требованиям безопасности запросы к ним подписываются </w:t>
      </w:r>
      <w:proofErr w:type="spellStart"/>
      <w:r>
        <w:rPr>
          <w:lang w:val="ru-RU"/>
        </w:rPr>
        <w:t>cades-bes</w:t>
      </w:r>
      <w:proofErr w:type="spellEnd"/>
      <w:r>
        <w:rPr>
          <w:lang w:val="ru-RU"/>
        </w:rPr>
        <w:t xml:space="preserve"> с использованием гостовских алгоритмов, поэтому для функционирования требуется крипто про.</w:t>
      </w:r>
    </w:p>
    <w:p w14:paraId="5985DE7B" w14:textId="77777777" w:rsidR="00A60CB9" w:rsidRDefault="00A60CB9" w:rsidP="00A60CB9">
      <w:pPr>
        <w:rPr>
          <w:lang w:val="ru-RU"/>
        </w:rPr>
      </w:pPr>
    </w:p>
    <w:p w14:paraId="5517315D" w14:textId="64788B2C" w:rsidR="00C64FC4" w:rsidRPr="00C64FC4" w:rsidRDefault="00C64FC4">
      <w:pPr>
        <w:rPr>
          <w:b/>
          <w:bCs/>
          <w:sz w:val="28"/>
          <w:szCs w:val="28"/>
          <w:lang w:val="ru-RU"/>
        </w:rPr>
      </w:pPr>
      <w:r w:rsidRPr="00C64FC4">
        <w:rPr>
          <w:b/>
          <w:bCs/>
          <w:sz w:val="28"/>
          <w:szCs w:val="28"/>
          <w:lang w:val="ru-RU"/>
        </w:rPr>
        <w:t>Требования к оборудованию</w:t>
      </w:r>
    </w:p>
    <w:p w14:paraId="25BDF50A" w14:textId="77777777" w:rsidR="00A60CB9" w:rsidRPr="00A60CB9" w:rsidRDefault="00A60CB9" w:rsidP="00A60CB9">
      <w:pPr>
        <w:rPr>
          <w:b/>
          <w:bCs/>
          <w:lang w:val="ru-RU"/>
        </w:rPr>
      </w:pPr>
      <w:r w:rsidRPr="00A60CB9">
        <w:rPr>
          <w:b/>
          <w:bCs/>
          <w:lang w:val="ru-RU"/>
        </w:rPr>
        <w:t>Аппаратное обеспечение:</w:t>
      </w:r>
    </w:p>
    <w:p w14:paraId="036E4EF0" w14:textId="77777777" w:rsidR="00A60CB9" w:rsidRPr="00A60CB9" w:rsidRDefault="00A60CB9" w:rsidP="00A60CB9">
      <w:pPr>
        <w:rPr>
          <w:lang w:val="ru-RU"/>
        </w:rPr>
      </w:pPr>
      <w:r w:rsidRPr="00A60CB9">
        <w:rPr>
          <w:lang w:val="ru-RU"/>
        </w:rPr>
        <w:t>• ЦП: 2 ядерный x86-совместимый процессор</w:t>
      </w:r>
    </w:p>
    <w:p w14:paraId="39D6F98C" w14:textId="77777777" w:rsidR="00A60CB9" w:rsidRPr="00A60CB9" w:rsidRDefault="00A60CB9" w:rsidP="00A60CB9">
      <w:pPr>
        <w:rPr>
          <w:lang w:val="ru-RU"/>
        </w:rPr>
      </w:pPr>
      <w:r w:rsidRPr="00A60CB9">
        <w:rPr>
          <w:lang w:val="ru-RU"/>
        </w:rPr>
        <w:t>• ОЗУ: 4 ГБ</w:t>
      </w:r>
    </w:p>
    <w:p w14:paraId="073037B8" w14:textId="77777777" w:rsidR="00A60CB9" w:rsidRPr="00A60CB9" w:rsidRDefault="00A60CB9" w:rsidP="00A60CB9">
      <w:pPr>
        <w:rPr>
          <w:b/>
          <w:bCs/>
          <w:lang w:val="ru-RU"/>
        </w:rPr>
      </w:pPr>
      <w:r w:rsidRPr="00A60CB9">
        <w:rPr>
          <w:b/>
          <w:bCs/>
          <w:lang w:val="ru-RU"/>
        </w:rPr>
        <w:t>Программное обеспечение:</w:t>
      </w:r>
    </w:p>
    <w:p w14:paraId="5FD648BC" w14:textId="77777777" w:rsidR="00A60CB9" w:rsidRPr="00A60CB9" w:rsidRDefault="00A60CB9" w:rsidP="00A60CB9">
      <w:pPr>
        <w:rPr>
          <w:lang w:val="ru-RU"/>
        </w:rPr>
      </w:pPr>
      <w:r w:rsidRPr="00A60CB9">
        <w:rPr>
          <w:lang w:val="ru-RU"/>
        </w:rPr>
        <w:t xml:space="preserve">• </w:t>
      </w:r>
      <w:proofErr w:type="spellStart"/>
      <w:r w:rsidRPr="00A60CB9">
        <w:rPr>
          <w:lang w:val="ru-RU"/>
        </w:rPr>
        <w:t>python</w:t>
      </w:r>
      <w:proofErr w:type="spellEnd"/>
      <w:r w:rsidRPr="00A60CB9">
        <w:rPr>
          <w:lang w:val="ru-RU"/>
        </w:rPr>
        <w:t xml:space="preserve"> 3.12.5 для развёртывания непосредственно на хосте</w:t>
      </w:r>
    </w:p>
    <w:p w14:paraId="3AB14BA9" w14:textId="77777777" w:rsidR="00A60CB9" w:rsidRPr="00A60CB9" w:rsidRDefault="00A60CB9" w:rsidP="00A60CB9">
      <w:pPr>
        <w:rPr>
          <w:lang w:val="ru-RU"/>
        </w:rPr>
      </w:pPr>
      <w:r w:rsidRPr="00A60CB9">
        <w:rPr>
          <w:lang w:val="ru-RU"/>
        </w:rPr>
        <w:t xml:space="preserve">• </w:t>
      </w:r>
      <w:proofErr w:type="spellStart"/>
      <w:r w:rsidRPr="00A60CB9">
        <w:rPr>
          <w:lang w:val="ru-RU"/>
        </w:rPr>
        <w:t>postgresql</w:t>
      </w:r>
      <w:proofErr w:type="spellEnd"/>
      <w:r w:rsidRPr="00A60CB9">
        <w:rPr>
          <w:lang w:val="ru-RU"/>
        </w:rPr>
        <w:t xml:space="preserve"> версии 9.6+</w:t>
      </w:r>
    </w:p>
    <w:p w14:paraId="5EB0D145" w14:textId="789A469F" w:rsidR="0011738F" w:rsidRDefault="00A60CB9" w:rsidP="00A60CB9">
      <w:pPr>
        <w:rPr>
          <w:lang w:val="ru-RU"/>
        </w:rPr>
      </w:pPr>
      <w:r w:rsidRPr="00A60CB9">
        <w:rPr>
          <w:lang w:val="ru-RU"/>
        </w:rPr>
        <w:t xml:space="preserve">• </w:t>
      </w:r>
      <w:proofErr w:type="spellStart"/>
      <w:r w:rsidRPr="00A60CB9">
        <w:rPr>
          <w:lang w:val="ru-RU"/>
        </w:rPr>
        <w:t>pycades</w:t>
      </w:r>
      <w:proofErr w:type="spellEnd"/>
      <w:r w:rsidRPr="00A60CB9">
        <w:rPr>
          <w:lang w:val="ru-RU"/>
        </w:rPr>
        <w:t xml:space="preserve"> от КриптоПро</w:t>
      </w:r>
    </w:p>
    <w:p w14:paraId="51944988" w14:textId="77777777" w:rsidR="00A60CB9" w:rsidRDefault="00A60CB9" w:rsidP="00A60CB9">
      <w:pPr>
        <w:rPr>
          <w:lang w:val="ru-RU"/>
        </w:rPr>
      </w:pPr>
    </w:p>
    <w:p w14:paraId="3BF4F2A5" w14:textId="1AEBAF4D" w:rsidR="00C64FC4" w:rsidRPr="00C64FC4" w:rsidRDefault="00C64FC4" w:rsidP="0011738F">
      <w:pPr>
        <w:rPr>
          <w:b/>
          <w:bCs/>
          <w:sz w:val="28"/>
          <w:szCs w:val="28"/>
          <w:lang w:val="ru-RU"/>
        </w:rPr>
      </w:pPr>
      <w:r w:rsidRPr="00C64FC4">
        <w:rPr>
          <w:b/>
          <w:bCs/>
          <w:sz w:val="28"/>
          <w:szCs w:val="28"/>
          <w:lang w:val="ru-RU"/>
        </w:rPr>
        <w:t>Описание функциональных характеристик</w:t>
      </w:r>
    </w:p>
    <w:p w14:paraId="0FF142C0" w14:textId="4C63CDD0" w:rsidR="00E93C28" w:rsidRPr="00E93C28" w:rsidRDefault="00E93C28" w:rsidP="00E93C28">
      <w:pPr>
        <w:rPr>
          <w:lang w:val="ru-RU"/>
        </w:rPr>
      </w:pPr>
      <w:r w:rsidRPr="00E93C28">
        <w:rPr>
          <w:lang w:val="ru-RU"/>
        </w:rPr>
        <w:t>Последовательность действий при оплате по СБП с использованием биометрии:</w:t>
      </w:r>
    </w:p>
    <w:p w14:paraId="359A8C1A" w14:textId="77777777" w:rsidR="00E93C28" w:rsidRPr="00E93C28" w:rsidRDefault="00E93C28" w:rsidP="00E93C28">
      <w:pPr>
        <w:rPr>
          <w:lang w:val="ru-RU"/>
        </w:rPr>
      </w:pPr>
      <w:r w:rsidRPr="00E93C28">
        <w:rPr>
          <w:lang w:val="ru-RU"/>
        </w:rPr>
        <w:t>1. Терминал запрашивает СБП QR для проведения оплаты</w:t>
      </w:r>
    </w:p>
    <w:p w14:paraId="04FD9ECF" w14:textId="77777777" w:rsidR="00E93C28" w:rsidRPr="00E93C28" w:rsidRDefault="00E93C28" w:rsidP="00E93C28">
      <w:pPr>
        <w:rPr>
          <w:lang w:val="ru-RU"/>
        </w:rPr>
      </w:pPr>
      <w:r w:rsidRPr="00E93C28">
        <w:rPr>
          <w:lang w:val="ru-RU"/>
        </w:rPr>
        <w:t xml:space="preserve">2. Далее для оплаты посредством биометрии терминал при помощи </w:t>
      </w:r>
      <w:proofErr w:type="spellStart"/>
      <w:r w:rsidRPr="00E93C28">
        <w:rPr>
          <w:lang w:val="ru-RU"/>
        </w:rPr>
        <w:t>Luna</w:t>
      </w:r>
      <w:proofErr w:type="spellEnd"/>
      <w:r w:rsidRPr="00E93C28">
        <w:rPr>
          <w:lang w:val="ru-RU"/>
        </w:rPr>
        <w:t xml:space="preserve"> SDK от </w:t>
      </w:r>
      <w:proofErr w:type="spellStart"/>
      <w:r w:rsidRPr="00E93C28">
        <w:rPr>
          <w:lang w:val="ru-RU"/>
        </w:rPr>
        <w:t>VisionLabs</w:t>
      </w:r>
      <w:proofErr w:type="spellEnd"/>
      <w:r w:rsidRPr="00E93C28">
        <w:rPr>
          <w:lang w:val="ru-RU"/>
        </w:rPr>
        <w:t xml:space="preserve"> делает фото и вычисляет для него подпись</w:t>
      </w:r>
    </w:p>
    <w:p w14:paraId="10C22B1E" w14:textId="77777777" w:rsidR="00E93C28" w:rsidRPr="00E93C28" w:rsidRDefault="00E93C28" w:rsidP="00E93C28">
      <w:pPr>
        <w:rPr>
          <w:lang w:val="ru-RU"/>
        </w:rPr>
      </w:pPr>
      <w:r w:rsidRPr="00E93C28">
        <w:rPr>
          <w:lang w:val="ru-RU"/>
        </w:rPr>
        <w:t>3. Затем терминал отправляет запрос к этому прокси-сервису, развёрнутому в периметре банка; запрос содержит фото, его подпись, идентификатор QR СБП и сумму покупки</w:t>
      </w:r>
    </w:p>
    <w:p w14:paraId="03FCCF0E" w14:textId="77777777" w:rsidR="00E93C28" w:rsidRPr="00E93C28" w:rsidRDefault="00E93C28" w:rsidP="00E93C28">
      <w:pPr>
        <w:rPr>
          <w:lang w:val="ru-RU"/>
        </w:rPr>
      </w:pPr>
      <w:r w:rsidRPr="00E93C28">
        <w:rPr>
          <w:lang w:val="ru-RU"/>
        </w:rPr>
        <w:t>4. Сервис обращается по API в КБС с целью получить ЕСИА ID представленного на фото человека</w:t>
      </w:r>
    </w:p>
    <w:p w14:paraId="14A0058F" w14:textId="77777777" w:rsidR="00E93C28" w:rsidRPr="00E93C28" w:rsidRDefault="00E93C28" w:rsidP="00E93C28">
      <w:pPr>
        <w:rPr>
          <w:lang w:val="ru-RU"/>
        </w:rPr>
      </w:pPr>
      <w:r w:rsidRPr="00E93C28">
        <w:rPr>
          <w:lang w:val="ru-RU"/>
        </w:rPr>
        <w:t>5. Далее сервис также по API в КБС получает информацию об уровне подтверждения биометрических данных клиента</w:t>
      </w:r>
    </w:p>
    <w:p w14:paraId="5A01FEA3" w14:textId="77777777" w:rsidR="00E93C28" w:rsidRPr="00E93C28" w:rsidRDefault="00E93C28" w:rsidP="00E93C28">
      <w:pPr>
        <w:rPr>
          <w:lang w:val="ru-RU"/>
        </w:rPr>
      </w:pPr>
      <w:r w:rsidRPr="00E93C28">
        <w:rPr>
          <w:lang w:val="ru-RU"/>
        </w:rPr>
        <w:t>6. Получив ЕСИА ID и проверив размер платежа, сервис обращается по API в НСПК для получения платёжного инструмента</w:t>
      </w:r>
    </w:p>
    <w:p w14:paraId="19929C31" w14:textId="77777777" w:rsidR="00E93C28" w:rsidRPr="00E93C28" w:rsidRDefault="00E93C28" w:rsidP="00E93C28">
      <w:pPr>
        <w:rPr>
          <w:lang w:val="ru-RU"/>
        </w:rPr>
      </w:pPr>
      <w:r w:rsidRPr="00E93C28">
        <w:rPr>
          <w:lang w:val="ru-RU"/>
        </w:rPr>
        <w:t>7. Получив платёжный инструмент, сервис запускает платёж и отвечает терминалу со статус кодом 200 и {"</w:t>
      </w:r>
      <w:proofErr w:type="spellStart"/>
      <w:r w:rsidRPr="00E93C28">
        <w:rPr>
          <w:lang w:val="ru-RU"/>
        </w:rPr>
        <w:t>data</w:t>
      </w:r>
      <w:proofErr w:type="spellEnd"/>
      <w:r w:rsidRPr="00E93C28">
        <w:rPr>
          <w:lang w:val="ru-RU"/>
        </w:rPr>
        <w:t>": {"</w:t>
      </w:r>
      <w:proofErr w:type="spellStart"/>
      <w:r w:rsidRPr="00E93C28">
        <w:rPr>
          <w:lang w:val="ru-RU"/>
        </w:rPr>
        <w:t>status</w:t>
      </w:r>
      <w:proofErr w:type="spellEnd"/>
      <w:r w:rsidRPr="00E93C28">
        <w:rPr>
          <w:lang w:val="ru-RU"/>
        </w:rPr>
        <w:t>": "</w:t>
      </w:r>
      <w:proofErr w:type="spellStart"/>
      <w:r w:rsidRPr="00E93C28">
        <w:rPr>
          <w:lang w:val="ru-RU"/>
        </w:rPr>
        <w:t>started</w:t>
      </w:r>
      <w:proofErr w:type="spellEnd"/>
      <w:r w:rsidRPr="00E93C28">
        <w:rPr>
          <w:lang w:val="ru-RU"/>
        </w:rPr>
        <w:t>"}} в теле ответа.</w:t>
      </w:r>
    </w:p>
    <w:p w14:paraId="287EC9A3" w14:textId="77777777" w:rsidR="00E93C28" w:rsidRPr="00E93C28" w:rsidRDefault="00E93C28" w:rsidP="00E93C28">
      <w:pPr>
        <w:rPr>
          <w:lang w:val="ru-RU"/>
        </w:rPr>
      </w:pPr>
      <w:r w:rsidRPr="00E93C28">
        <w:rPr>
          <w:lang w:val="ru-RU"/>
        </w:rPr>
        <w:t>8. Терминал, получив ответ, как и в схеме с обычным СБП начинает опрос СБП API с целью получения результата оплаты.</w:t>
      </w:r>
    </w:p>
    <w:p w14:paraId="230A30C8" w14:textId="77777777" w:rsidR="00E93C28" w:rsidRPr="00E93C28" w:rsidRDefault="00E93C28" w:rsidP="00E93C28">
      <w:pPr>
        <w:rPr>
          <w:lang w:val="ru-RU"/>
        </w:rPr>
      </w:pPr>
    </w:p>
    <w:p w14:paraId="58FE35D5" w14:textId="77777777" w:rsidR="00E93C28" w:rsidRPr="00E93C28" w:rsidRDefault="00E93C28" w:rsidP="00E93C28">
      <w:pPr>
        <w:rPr>
          <w:lang w:val="ru-RU"/>
        </w:rPr>
      </w:pPr>
      <w:r w:rsidRPr="00E93C28">
        <w:rPr>
          <w:lang w:val="ru-RU"/>
        </w:rPr>
        <w:lastRenderedPageBreak/>
        <w:t>При возникновении ошибок на любом этапе процесс останавливается и прокси-сервис возвращает терминалу сообщение об ошибке:</w:t>
      </w:r>
    </w:p>
    <w:p w14:paraId="2B6409AB" w14:textId="77777777" w:rsidR="00E93C28" w:rsidRPr="00E93C28" w:rsidRDefault="00E93C28" w:rsidP="00E93C28">
      <w:pPr>
        <w:rPr>
          <w:lang w:val="ru-RU"/>
        </w:rPr>
      </w:pPr>
      <w:r w:rsidRPr="00E93C28">
        <w:rPr>
          <w:lang w:val="ru-RU"/>
        </w:rPr>
        <w:t>• если превышена сумма транзакции для уровня подтверждения биометрии пользователя, то статус код ответа 400, а тело имеет вид {"</w:t>
      </w:r>
      <w:proofErr w:type="spellStart"/>
      <w:r w:rsidRPr="00E93C28">
        <w:rPr>
          <w:lang w:val="ru-RU"/>
        </w:rPr>
        <w:t>errors</w:t>
      </w:r>
      <w:proofErr w:type="spellEnd"/>
      <w:r w:rsidRPr="00E93C28">
        <w:rPr>
          <w:lang w:val="ru-RU"/>
        </w:rPr>
        <w:t>": [{"</w:t>
      </w:r>
      <w:proofErr w:type="spellStart"/>
      <w:r w:rsidRPr="00E93C28">
        <w:rPr>
          <w:lang w:val="ru-RU"/>
        </w:rPr>
        <w:t>code</w:t>
      </w:r>
      <w:proofErr w:type="spellEnd"/>
      <w:r w:rsidRPr="00E93C28">
        <w:rPr>
          <w:lang w:val="ru-RU"/>
        </w:rPr>
        <w:t>":"</w:t>
      </w:r>
      <w:proofErr w:type="spellStart"/>
      <w:r w:rsidRPr="00E93C28">
        <w:rPr>
          <w:lang w:val="ru-RU"/>
        </w:rPr>
        <w:t>transaction_limit_exceeded</w:t>
      </w:r>
      <w:proofErr w:type="spellEnd"/>
      <w:r w:rsidRPr="00E93C28">
        <w:rPr>
          <w:lang w:val="ru-RU"/>
        </w:rPr>
        <w:t>", "</w:t>
      </w:r>
      <w:proofErr w:type="spellStart"/>
      <w:r w:rsidRPr="00E93C28">
        <w:rPr>
          <w:lang w:val="ru-RU"/>
        </w:rPr>
        <w:t>detail</w:t>
      </w:r>
      <w:proofErr w:type="spellEnd"/>
      <w:r w:rsidRPr="00E93C28">
        <w:rPr>
          <w:lang w:val="ru-RU"/>
        </w:rPr>
        <w:t>": "Превышен лимит транзакции для данного уровня верификации биометрии!"}]}</w:t>
      </w:r>
    </w:p>
    <w:p w14:paraId="3364673D" w14:textId="37D39E11" w:rsidR="00FF1CA7" w:rsidRPr="00E93C28" w:rsidRDefault="00E93C28" w:rsidP="00E93C28">
      <w:pPr>
        <w:rPr>
          <w:lang w:val="ru-RU"/>
        </w:rPr>
      </w:pPr>
      <w:r w:rsidRPr="00E93C28">
        <w:rPr>
          <w:lang w:val="ru-RU"/>
        </w:rPr>
        <w:t>• если происходит ошибка при взаимодействии с сервисами КБС или НСПК, то статус код ответа будет 500, а тело иметь вид {"</w:t>
      </w:r>
      <w:proofErr w:type="spellStart"/>
      <w:r w:rsidRPr="00E93C28">
        <w:rPr>
          <w:lang w:val="ru-RU"/>
        </w:rPr>
        <w:t>errors</w:t>
      </w:r>
      <w:proofErr w:type="spellEnd"/>
      <w:r w:rsidRPr="00E93C28">
        <w:rPr>
          <w:lang w:val="ru-RU"/>
        </w:rPr>
        <w:t>": [{"</w:t>
      </w:r>
      <w:proofErr w:type="spellStart"/>
      <w:r w:rsidRPr="00E93C28">
        <w:rPr>
          <w:lang w:val="ru-RU"/>
        </w:rPr>
        <w:t>code</w:t>
      </w:r>
      <w:proofErr w:type="spellEnd"/>
      <w:r w:rsidRPr="00E93C28">
        <w:rPr>
          <w:lang w:val="ru-RU"/>
        </w:rPr>
        <w:t>": "</w:t>
      </w:r>
      <w:proofErr w:type="spellStart"/>
      <w:r w:rsidRPr="00E93C28">
        <w:rPr>
          <w:lang w:val="ru-RU"/>
        </w:rPr>
        <w:t>error</w:t>
      </w:r>
      <w:proofErr w:type="spellEnd"/>
      <w:r w:rsidRPr="00E93C28">
        <w:rPr>
          <w:lang w:val="ru-RU"/>
        </w:rPr>
        <w:t>", "</w:t>
      </w:r>
      <w:proofErr w:type="spellStart"/>
      <w:r w:rsidRPr="00E93C28">
        <w:rPr>
          <w:lang w:val="ru-RU"/>
        </w:rPr>
        <w:t>detail</w:t>
      </w:r>
      <w:proofErr w:type="spellEnd"/>
      <w:r w:rsidRPr="00E93C28">
        <w:rPr>
          <w:lang w:val="ru-RU"/>
        </w:rPr>
        <w:t>": "</w:t>
      </w:r>
      <w:proofErr w:type="spellStart"/>
      <w:r w:rsidRPr="00E93C28">
        <w:rPr>
          <w:lang w:val="ru-RU"/>
        </w:rPr>
        <w:t>errordetail</w:t>
      </w:r>
      <w:proofErr w:type="spellEnd"/>
      <w:r w:rsidRPr="00E93C28">
        <w:rPr>
          <w:lang w:val="ru-RU"/>
        </w:rPr>
        <w:t>"}]}</w:t>
      </w:r>
    </w:p>
    <w:sectPr w:rsidR="00FF1CA7" w:rsidRPr="00E93C2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9E331" w14:textId="77777777" w:rsidR="00B43B3E" w:rsidRDefault="00B43B3E">
      <w:pPr>
        <w:spacing w:after="0" w:line="240" w:lineRule="auto"/>
      </w:pPr>
      <w:r>
        <w:separator/>
      </w:r>
    </w:p>
  </w:endnote>
  <w:endnote w:type="continuationSeparator" w:id="0">
    <w:p w14:paraId="0947395B" w14:textId="77777777" w:rsidR="00B43B3E" w:rsidRDefault="00B4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A267F" w14:textId="77777777" w:rsidR="00B43B3E" w:rsidRDefault="00B43B3E">
      <w:pPr>
        <w:spacing w:after="0" w:line="240" w:lineRule="auto"/>
      </w:pPr>
      <w:r>
        <w:separator/>
      </w:r>
    </w:p>
  </w:footnote>
  <w:footnote w:type="continuationSeparator" w:id="0">
    <w:p w14:paraId="7983BF71" w14:textId="77777777" w:rsidR="00B43B3E" w:rsidRDefault="00B43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1693"/>
    <w:multiLevelType w:val="hybridMultilevel"/>
    <w:tmpl w:val="5756E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E76AC"/>
    <w:multiLevelType w:val="hybridMultilevel"/>
    <w:tmpl w:val="D364471C"/>
    <w:lvl w:ilvl="0" w:tplc="428C6848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983C95"/>
    <w:multiLevelType w:val="hybridMultilevel"/>
    <w:tmpl w:val="AF582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92FF3"/>
    <w:multiLevelType w:val="hybridMultilevel"/>
    <w:tmpl w:val="59F0A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84EE2"/>
    <w:multiLevelType w:val="hybridMultilevel"/>
    <w:tmpl w:val="0CCC3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411CA"/>
    <w:multiLevelType w:val="hybridMultilevel"/>
    <w:tmpl w:val="2E5AB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C28B8"/>
    <w:multiLevelType w:val="hybridMultilevel"/>
    <w:tmpl w:val="373457E0"/>
    <w:lvl w:ilvl="0" w:tplc="428C684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17987"/>
    <w:multiLevelType w:val="hybridMultilevel"/>
    <w:tmpl w:val="218AE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8057F"/>
    <w:multiLevelType w:val="hybridMultilevel"/>
    <w:tmpl w:val="AC70C486"/>
    <w:lvl w:ilvl="0" w:tplc="567A12DA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26AAD"/>
    <w:multiLevelType w:val="hybridMultilevel"/>
    <w:tmpl w:val="6CF6820E"/>
    <w:lvl w:ilvl="0" w:tplc="9B663A5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D5FE3"/>
    <w:multiLevelType w:val="hybridMultilevel"/>
    <w:tmpl w:val="C9845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</w:num>
  <w:num w:numId="5">
    <w:abstractNumId w:val="10"/>
  </w:num>
  <w:num w:numId="6">
    <w:abstractNumId w:val="5"/>
  </w:num>
  <w:num w:numId="7">
    <w:abstractNumId w:val="2"/>
  </w:num>
  <w:num w:numId="8">
    <w:abstractNumId w:val="8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5C3"/>
    <w:rsid w:val="000171BE"/>
    <w:rsid w:val="0011738F"/>
    <w:rsid w:val="00137650"/>
    <w:rsid w:val="00186690"/>
    <w:rsid w:val="003C2AC3"/>
    <w:rsid w:val="0045342D"/>
    <w:rsid w:val="004C1D61"/>
    <w:rsid w:val="004E2128"/>
    <w:rsid w:val="006955C9"/>
    <w:rsid w:val="00952D4D"/>
    <w:rsid w:val="009817D9"/>
    <w:rsid w:val="00A60CB9"/>
    <w:rsid w:val="00AE45C3"/>
    <w:rsid w:val="00B43B3E"/>
    <w:rsid w:val="00C64FC4"/>
    <w:rsid w:val="00DB4CB5"/>
    <w:rsid w:val="00E06F5D"/>
    <w:rsid w:val="00E93C28"/>
    <w:rsid w:val="00FF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2B3A4"/>
  <w15:docId w15:val="{3930CE2F-DEF4-41DB-A5A4-A4882860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link w:val="af9"/>
    <w:uiPriority w:val="1"/>
    <w:qFormat/>
    <w:pPr>
      <w:spacing w:after="0" w:line="240" w:lineRule="auto"/>
    </w:p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af9">
    <w:name w:val="Без интервала Знак"/>
    <w:basedOn w:val="a0"/>
    <w:link w:val="af8"/>
    <w:uiPriority w:val="1"/>
    <w:rsid w:val="00C64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Dmitry Kukhaev</cp:lastModifiedBy>
  <cp:revision>12</cp:revision>
  <dcterms:created xsi:type="dcterms:W3CDTF">2024-03-22T11:08:00Z</dcterms:created>
  <dcterms:modified xsi:type="dcterms:W3CDTF">2025-02-25T06:09:00Z</dcterms:modified>
</cp:coreProperties>
</file>